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01776" w14:textId="0656BCF7" w:rsidR="007C40A8" w:rsidRPr="007C40A8" w:rsidRDefault="007C40A8" w:rsidP="007C40A8">
      <w:pPr>
        <w:jc w:val="center"/>
        <w:rPr>
          <w:rFonts w:ascii="Arial" w:hAnsi="Arial" w:cs="Arial"/>
          <w:b/>
          <w:sz w:val="28"/>
          <w:szCs w:val="28"/>
        </w:rPr>
      </w:pPr>
      <w:r w:rsidRPr="007C40A8">
        <w:rPr>
          <w:rFonts w:ascii="Arial" w:hAnsi="Arial" w:cs="Arial"/>
          <w:b/>
          <w:sz w:val="28"/>
          <w:szCs w:val="28"/>
        </w:rPr>
        <w:t>MEDICAL CERTIFICATES</w:t>
      </w:r>
    </w:p>
    <w:p w14:paraId="2A70D985" w14:textId="489BFE09" w:rsidR="007C40A8" w:rsidRDefault="007C40A8" w:rsidP="007C40A8">
      <w:pPr>
        <w:jc w:val="center"/>
        <w:rPr>
          <w:rFonts w:ascii="Arial" w:hAnsi="Arial" w:cs="Arial"/>
          <w:sz w:val="24"/>
          <w:szCs w:val="24"/>
        </w:rPr>
      </w:pPr>
      <w:bookmarkStart w:id="0" w:name="_GoBack"/>
      <w:bookmarkEnd w:id="0"/>
    </w:p>
    <w:p w14:paraId="46557A04" w14:textId="77777777" w:rsidR="007C40A8" w:rsidRDefault="007C40A8" w:rsidP="007C40A8">
      <w:pPr>
        <w:jc w:val="center"/>
        <w:rPr>
          <w:rFonts w:ascii="Arial" w:hAnsi="Arial" w:cs="Arial"/>
          <w:sz w:val="24"/>
          <w:szCs w:val="24"/>
        </w:rPr>
      </w:pPr>
    </w:p>
    <w:p w14:paraId="5836B5DB" w14:textId="77777777" w:rsidR="000B1F7B" w:rsidRPr="007C40A8" w:rsidRDefault="000B1F7B" w:rsidP="000B1F7B">
      <w:pPr>
        <w:rPr>
          <w:rFonts w:ascii="Arial" w:hAnsi="Arial" w:cs="Arial"/>
          <w:sz w:val="24"/>
          <w:szCs w:val="24"/>
        </w:rPr>
      </w:pPr>
      <w:r w:rsidRPr="007C40A8">
        <w:rPr>
          <w:rFonts w:ascii="Arial" w:hAnsi="Arial" w:cs="Arial"/>
          <w:sz w:val="24"/>
          <w:szCs w:val="24"/>
        </w:rPr>
        <w:t xml:space="preserve">At the outset, the medical information </w:t>
      </w:r>
      <w:r w:rsidR="00250085" w:rsidRPr="007C40A8">
        <w:rPr>
          <w:rFonts w:ascii="Arial" w:hAnsi="Arial" w:cs="Arial"/>
          <w:sz w:val="24"/>
          <w:szCs w:val="24"/>
        </w:rPr>
        <w:t xml:space="preserve">on Medical Certificates </w:t>
      </w:r>
      <w:r w:rsidRPr="007C40A8">
        <w:rPr>
          <w:rFonts w:ascii="Arial" w:hAnsi="Arial" w:cs="Arial"/>
          <w:sz w:val="24"/>
          <w:szCs w:val="24"/>
        </w:rPr>
        <w:t>belongs to the teacher and not the union or the employer.</w:t>
      </w:r>
    </w:p>
    <w:p w14:paraId="45EB7A8F" w14:textId="77777777" w:rsidR="000B1F7B" w:rsidRPr="007C40A8" w:rsidRDefault="000B1F7B" w:rsidP="003451DA">
      <w:pPr>
        <w:pStyle w:val="Default"/>
        <w:rPr>
          <w:rFonts w:ascii="Arial" w:hAnsi="Arial" w:cs="Arial"/>
        </w:rPr>
      </w:pPr>
    </w:p>
    <w:p w14:paraId="75C99E48" w14:textId="7C8BCC20" w:rsidR="003451DA" w:rsidRPr="007C40A8" w:rsidRDefault="003451DA" w:rsidP="003451DA">
      <w:pPr>
        <w:pStyle w:val="Default"/>
        <w:rPr>
          <w:rFonts w:ascii="Arial" w:hAnsi="Arial" w:cs="Arial"/>
        </w:rPr>
      </w:pPr>
      <w:r w:rsidRPr="007C40A8">
        <w:rPr>
          <w:rFonts w:ascii="Arial" w:hAnsi="Arial" w:cs="Arial"/>
        </w:rPr>
        <w:t xml:space="preserve">Generally, the </w:t>
      </w:r>
      <w:r w:rsidR="00250085" w:rsidRPr="007C40A8">
        <w:rPr>
          <w:rFonts w:ascii="Arial" w:hAnsi="Arial" w:cs="Arial"/>
        </w:rPr>
        <w:t>e</w:t>
      </w:r>
      <w:r w:rsidRPr="007C40A8">
        <w:rPr>
          <w:rFonts w:ascii="Arial" w:hAnsi="Arial" w:cs="Arial"/>
        </w:rPr>
        <w:t>mployer is entitled to know</w:t>
      </w:r>
      <w:r w:rsidR="002E1859">
        <w:rPr>
          <w:rFonts w:ascii="Arial" w:hAnsi="Arial" w:cs="Arial"/>
        </w:rPr>
        <w:t xml:space="preserve"> in order to assess routine requests for extended medical leaves</w:t>
      </w:r>
      <w:r w:rsidRPr="007C40A8">
        <w:rPr>
          <w:rFonts w:ascii="Arial" w:hAnsi="Arial" w:cs="Arial"/>
        </w:rPr>
        <w:t xml:space="preserve">: </w:t>
      </w:r>
    </w:p>
    <w:p w14:paraId="52CA244B" w14:textId="77777777" w:rsidR="003451DA" w:rsidRPr="007C40A8" w:rsidRDefault="00250085" w:rsidP="003451DA">
      <w:pPr>
        <w:pStyle w:val="Default"/>
        <w:numPr>
          <w:ilvl w:val="0"/>
          <w:numId w:val="1"/>
        </w:numPr>
        <w:spacing w:after="44"/>
        <w:rPr>
          <w:rFonts w:ascii="Arial" w:hAnsi="Arial" w:cs="Arial"/>
        </w:rPr>
      </w:pPr>
      <w:r w:rsidRPr="007C40A8">
        <w:rPr>
          <w:rFonts w:ascii="Arial" w:hAnsi="Arial" w:cs="Arial"/>
        </w:rPr>
        <w:t>w</w:t>
      </w:r>
      <w:r w:rsidR="003451DA" w:rsidRPr="007C40A8">
        <w:rPr>
          <w:rFonts w:ascii="Arial" w:hAnsi="Arial" w:cs="Arial"/>
        </w:rPr>
        <w:t xml:space="preserve">hether the employee is under the care of a physician; </w:t>
      </w:r>
    </w:p>
    <w:p w14:paraId="2FDF4011" w14:textId="77777777" w:rsidR="003451DA" w:rsidRPr="007C40A8" w:rsidRDefault="00250085" w:rsidP="003451DA">
      <w:pPr>
        <w:pStyle w:val="Default"/>
        <w:numPr>
          <w:ilvl w:val="0"/>
          <w:numId w:val="1"/>
        </w:numPr>
        <w:spacing w:after="44"/>
        <w:rPr>
          <w:rFonts w:ascii="Arial" w:hAnsi="Arial" w:cs="Arial"/>
        </w:rPr>
      </w:pPr>
      <w:r w:rsidRPr="007C40A8">
        <w:rPr>
          <w:rFonts w:ascii="Arial" w:hAnsi="Arial" w:cs="Arial"/>
        </w:rPr>
        <w:t>w</w:t>
      </w:r>
      <w:r w:rsidR="003451DA" w:rsidRPr="007C40A8">
        <w:rPr>
          <w:rFonts w:ascii="Arial" w:hAnsi="Arial" w:cs="Arial"/>
        </w:rPr>
        <w:t xml:space="preserve">hether the employee is following the care/treatment; </w:t>
      </w:r>
    </w:p>
    <w:p w14:paraId="22A99874" w14:textId="77777777" w:rsidR="003451DA" w:rsidRPr="007C40A8" w:rsidRDefault="00250085" w:rsidP="003451DA">
      <w:pPr>
        <w:pStyle w:val="Default"/>
        <w:numPr>
          <w:ilvl w:val="0"/>
          <w:numId w:val="1"/>
        </w:numPr>
        <w:spacing w:after="44"/>
        <w:rPr>
          <w:rFonts w:ascii="Arial" w:hAnsi="Arial" w:cs="Arial"/>
        </w:rPr>
      </w:pPr>
      <w:r w:rsidRPr="007C40A8">
        <w:rPr>
          <w:rFonts w:ascii="Arial" w:hAnsi="Arial" w:cs="Arial"/>
        </w:rPr>
        <w:t>w</w:t>
      </w:r>
      <w:r w:rsidR="003451DA" w:rsidRPr="007C40A8">
        <w:rPr>
          <w:rFonts w:ascii="Arial" w:hAnsi="Arial" w:cs="Arial"/>
        </w:rPr>
        <w:t xml:space="preserve">hat the return to work date is, if known; and </w:t>
      </w:r>
    </w:p>
    <w:p w14:paraId="5F4A7088" w14:textId="77777777" w:rsidR="003451DA" w:rsidRPr="007C40A8" w:rsidRDefault="00250085" w:rsidP="003451DA">
      <w:pPr>
        <w:pStyle w:val="Default"/>
        <w:numPr>
          <w:ilvl w:val="0"/>
          <w:numId w:val="1"/>
        </w:numPr>
        <w:rPr>
          <w:rFonts w:ascii="Arial" w:hAnsi="Arial" w:cs="Arial"/>
        </w:rPr>
      </w:pPr>
      <w:r w:rsidRPr="007C40A8">
        <w:rPr>
          <w:rFonts w:ascii="Arial" w:hAnsi="Arial" w:cs="Arial"/>
        </w:rPr>
        <w:t>a</w:t>
      </w:r>
      <w:r w:rsidR="003451DA" w:rsidRPr="007C40A8">
        <w:rPr>
          <w:rFonts w:ascii="Arial" w:hAnsi="Arial" w:cs="Arial"/>
        </w:rPr>
        <w:t xml:space="preserve">ny modifications required to support a return to work. </w:t>
      </w:r>
    </w:p>
    <w:p w14:paraId="45CBFBCE" w14:textId="77777777" w:rsidR="003451DA" w:rsidRPr="007C40A8" w:rsidRDefault="003451DA" w:rsidP="003451DA">
      <w:pPr>
        <w:pStyle w:val="Default"/>
        <w:rPr>
          <w:rFonts w:ascii="Arial" w:hAnsi="Arial" w:cs="Arial"/>
        </w:rPr>
      </w:pPr>
    </w:p>
    <w:p w14:paraId="3D87E4FA" w14:textId="77777777" w:rsidR="003451DA" w:rsidRPr="007C40A8" w:rsidRDefault="003451DA" w:rsidP="003451DA">
      <w:pPr>
        <w:pStyle w:val="Default"/>
        <w:rPr>
          <w:rFonts w:ascii="Arial" w:hAnsi="Arial" w:cs="Arial"/>
        </w:rPr>
      </w:pPr>
      <w:r w:rsidRPr="007C40A8">
        <w:rPr>
          <w:rFonts w:ascii="Arial" w:hAnsi="Arial" w:cs="Arial"/>
        </w:rPr>
        <w:t xml:space="preserve">The </w:t>
      </w:r>
      <w:r w:rsidR="00250085" w:rsidRPr="007C40A8">
        <w:rPr>
          <w:rFonts w:ascii="Arial" w:hAnsi="Arial" w:cs="Arial"/>
        </w:rPr>
        <w:t>e</w:t>
      </w:r>
      <w:r w:rsidRPr="007C40A8">
        <w:rPr>
          <w:rFonts w:ascii="Arial" w:hAnsi="Arial" w:cs="Arial"/>
        </w:rPr>
        <w:t xml:space="preserve">mployer is </w:t>
      </w:r>
      <w:r w:rsidRPr="007C40A8">
        <w:rPr>
          <w:rFonts w:ascii="Arial" w:hAnsi="Arial" w:cs="Arial"/>
          <w:b/>
          <w:bCs/>
        </w:rPr>
        <w:t xml:space="preserve">not </w:t>
      </w:r>
      <w:r w:rsidRPr="007C40A8">
        <w:rPr>
          <w:rFonts w:ascii="Arial" w:hAnsi="Arial" w:cs="Arial"/>
        </w:rPr>
        <w:t xml:space="preserve">entitled to know: </w:t>
      </w:r>
    </w:p>
    <w:p w14:paraId="21682E2D" w14:textId="77777777" w:rsidR="003451DA" w:rsidRPr="007C40A8" w:rsidRDefault="00250085" w:rsidP="003451DA">
      <w:pPr>
        <w:pStyle w:val="Default"/>
        <w:numPr>
          <w:ilvl w:val="0"/>
          <w:numId w:val="1"/>
        </w:numPr>
        <w:spacing w:after="47"/>
        <w:rPr>
          <w:rFonts w:ascii="Arial" w:hAnsi="Arial" w:cs="Arial"/>
        </w:rPr>
      </w:pPr>
      <w:r w:rsidRPr="007C40A8">
        <w:rPr>
          <w:rFonts w:ascii="Arial" w:hAnsi="Arial" w:cs="Arial"/>
        </w:rPr>
        <w:t>d</w:t>
      </w:r>
      <w:r w:rsidR="003451DA" w:rsidRPr="007C40A8">
        <w:rPr>
          <w:rFonts w:ascii="Arial" w:hAnsi="Arial" w:cs="Arial"/>
        </w:rPr>
        <w:t xml:space="preserve">iagnosis; or </w:t>
      </w:r>
    </w:p>
    <w:p w14:paraId="34C048A5" w14:textId="77777777" w:rsidR="003451DA" w:rsidRPr="007C40A8" w:rsidRDefault="00250085" w:rsidP="003451DA">
      <w:pPr>
        <w:pStyle w:val="Default"/>
        <w:numPr>
          <w:ilvl w:val="0"/>
          <w:numId w:val="1"/>
        </w:numPr>
        <w:rPr>
          <w:rFonts w:ascii="Arial" w:hAnsi="Arial" w:cs="Arial"/>
        </w:rPr>
      </w:pPr>
      <w:r w:rsidRPr="007C40A8">
        <w:rPr>
          <w:rFonts w:ascii="Arial" w:hAnsi="Arial" w:cs="Arial"/>
        </w:rPr>
        <w:t>d</w:t>
      </w:r>
      <w:r w:rsidR="003451DA" w:rsidRPr="007C40A8">
        <w:rPr>
          <w:rFonts w:ascii="Arial" w:hAnsi="Arial" w:cs="Arial"/>
        </w:rPr>
        <w:t>etails of treatment.</w:t>
      </w:r>
    </w:p>
    <w:p w14:paraId="4FAFA2AE" w14:textId="77777777" w:rsidR="003451DA" w:rsidRPr="007C40A8" w:rsidRDefault="003451DA" w:rsidP="003451DA">
      <w:pPr>
        <w:pStyle w:val="Default"/>
      </w:pPr>
    </w:p>
    <w:p w14:paraId="2000C4A8" w14:textId="77777777" w:rsidR="003451DA" w:rsidRPr="007C40A8" w:rsidRDefault="003451DA" w:rsidP="003451DA">
      <w:pPr>
        <w:pStyle w:val="Default"/>
        <w:rPr>
          <w:rFonts w:ascii="Arial" w:hAnsi="Arial" w:cs="Arial"/>
        </w:rPr>
      </w:pPr>
      <w:r w:rsidRPr="007C40A8">
        <w:rPr>
          <w:rFonts w:ascii="Arial" w:hAnsi="Arial" w:cs="Arial"/>
        </w:rPr>
        <w:t>As well, employers are not entitled to contact a member’s physician/healthcare provider directly without the consent of the member. Legal does not recommend that members provide consent for their employer to contact their physician directly. All medical information should go through the employee and/or local. This is regardless of whether the medical information is for a partial or complete medical leave or for accommodation purposes.</w:t>
      </w:r>
      <w:r w:rsidR="00250085" w:rsidRPr="007C40A8">
        <w:rPr>
          <w:rFonts w:ascii="Arial" w:hAnsi="Arial" w:cs="Arial"/>
        </w:rPr>
        <w:t xml:space="preserve">  WCB, however, is able to contact a physician for a teacher who is on a WCB claim.</w:t>
      </w:r>
    </w:p>
    <w:p w14:paraId="58851388" w14:textId="77777777" w:rsidR="003451DA" w:rsidRPr="007C40A8" w:rsidRDefault="003451DA" w:rsidP="003451DA">
      <w:pPr>
        <w:pStyle w:val="Default"/>
        <w:rPr>
          <w:rFonts w:ascii="Arial" w:hAnsi="Arial" w:cs="Arial"/>
        </w:rPr>
      </w:pPr>
    </w:p>
    <w:p w14:paraId="044B3295" w14:textId="44527460" w:rsidR="003B2685" w:rsidRDefault="003451DA" w:rsidP="003451DA">
      <w:pPr>
        <w:rPr>
          <w:rFonts w:ascii="Arial" w:hAnsi="Arial" w:cs="Arial"/>
          <w:sz w:val="24"/>
          <w:szCs w:val="24"/>
        </w:rPr>
      </w:pPr>
      <w:r w:rsidRPr="007C40A8">
        <w:rPr>
          <w:rFonts w:ascii="Arial" w:hAnsi="Arial" w:cs="Arial"/>
          <w:sz w:val="24"/>
          <w:szCs w:val="24"/>
        </w:rPr>
        <w:t>The local and/or member should make sure that the preamble on the medical form that the member signs and brings to their physician to complete only authorize</w:t>
      </w:r>
      <w:r w:rsidR="008032A4">
        <w:rPr>
          <w:rFonts w:ascii="Arial" w:hAnsi="Arial" w:cs="Arial"/>
          <w:sz w:val="24"/>
          <w:szCs w:val="24"/>
        </w:rPr>
        <w:t>s</w:t>
      </w:r>
      <w:r w:rsidRPr="007C40A8">
        <w:rPr>
          <w:rFonts w:ascii="Arial" w:hAnsi="Arial" w:cs="Arial"/>
          <w:sz w:val="24"/>
          <w:szCs w:val="24"/>
        </w:rPr>
        <w:t xml:space="preserve"> the physician to complete the medical form</w:t>
      </w:r>
      <w:r w:rsidR="008032A4">
        <w:rPr>
          <w:rFonts w:ascii="Arial" w:hAnsi="Arial" w:cs="Arial"/>
          <w:sz w:val="24"/>
          <w:szCs w:val="24"/>
        </w:rPr>
        <w:t>; i</w:t>
      </w:r>
      <w:r w:rsidRPr="007C40A8">
        <w:rPr>
          <w:rFonts w:ascii="Arial" w:hAnsi="Arial" w:cs="Arial"/>
          <w:sz w:val="24"/>
          <w:szCs w:val="24"/>
        </w:rPr>
        <w:t xml:space="preserve">t should not provide consent for the physician to release information directly to the employer. Often physicians will complete the form after the member has left the office and may not complete the form as fully as the member expected. It’s important that the teacher look at the completed medical form and check that it reflects the conversation they had with the doctor prior to </w:t>
      </w:r>
      <w:r w:rsidR="008032A4">
        <w:rPr>
          <w:rFonts w:ascii="Arial" w:hAnsi="Arial" w:cs="Arial"/>
          <w:sz w:val="24"/>
          <w:szCs w:val="24"/>
        </w:rPr>
        <w:t>it being sent</w:t>
      </w:r>
      <w:r w:rsidRPr="007C40A8">
        <w:rPr>
          <w:rFonts w:ascii="Arial" w:hAnsi="Arial" w:cs="Arial"/>
          <w:sz w:val="24"/>
          <w:szCs w:val="24"/>
        </w:rPr>
        <w:t xml:space="preserve"> to the employer.</w:t>
      </w:r>
      <w:r w:rsidR="00B60D45">
        <w:rPr>
          <w:rFonts w:ascii="Arial" w:hAnsi="Arial" w:cs="Arial"/>
          <w:sz w:val="24"/>
          <w:szCs w:val="24"/>
        </w:rPr>
        <w:t xml:space="preserve">  In Local 2, the office gets the completed medical form either from the Dr. or the member and sends it to HR.  </w:t>
      </w:r>
    </w:p>
    <w:p w14:paraId="0D02726E" w14:textId="77777777" w:rsidR="006E783A" w:rsidRPr="007C40A8" w:rsidRDefault="006E783A" w:rsidP="003451DA">
      <w:pPr>
        <w:rPr>
          <w:rFonts w:ascii="Arial" w:hAnsi="Arial" w:cs="Arial"/>
          <w:sz w:val="24"/>
          <w:szCs w:val="24"/>
        </w:rPr>
      </w:pPr>
    </w:p>
    <w:p w14:paraId="7E2C8B31" w14:textId="77777777" w:rsidR="006E783A" w:rsidRPr="007C40A8" w:rsidRDefault="006E783A" w:rsidP="006E783A">
      <w:pPr>
        <w:rPr>
          <w:rFonts w:ascii="Arial" w:hAnsi="Arial" w:cs="Arial"/>
          <w:sz w:val="24"/>
          <w:szCs w:val="24"/>
        </w:rPr>
      </w:pPr>
      <w:r>
        <w:rPr>
          <w:rFonts w:ascii="Arial" w:hAnsi="Arial" w:cs="Arial"/>
          <w:sz w:val="24"/>
          <w:szCs w:val="24"/>
        </w:rPr>
        <w:t>Teachers should talk to their doctor about any concerns they have with respect to disclosing private medical information. Examples of information which usually does not have to be provided</w:t>
      </w:r>
      <w:r w:rsidRPr="007C40A8">
        <w:rPr>
          <w:rFonts w:ascii="Arial" w:hAnsi="Arial" w:cs="Arial"/>
          <w:sz w:val="24"/>
          <w:szCs w:val="24"/>
        </w:rPr>
        <w:t>:</w:t>
      </w:r>
    </w:p>
    <w:p w14:paraId="0DE4C519" w14:textId="77777777" w:rsidR="006E783A" w:rsidRPr="007C40A8" w:rsidRDefault="006E783A" w:rsidP="006E783A">
      <w:pPr>
        <w:numPr>
          <w:ilvl w:val="0"/>
          <w:numId w:val="3"/>
        </w:numPr>
        <w:rPr>
          <w:rFonts w:ascii="Arial" w:eastAsia="Times New Roman" w:hAnsi="Arial" w:cs="Arial"/>
          <w:sz w:val="24"/>
          <w:szCs w:val="24"/>
        </w:rPr>
      </w:pPr>
      <w:r w:rsidRPr="007C40A8">
        <w:rPr>
          <w:rFonts w:ascii="Arial" w:eastAsia="Times New Roman" w:hAnsi="Arial" w:cs="Arial"/>
          <w:sz w:val="24"/>
          <w:szCs w:val="24"/>
        </w:rPr>
        <w:t>diagnosis</w:t>
      </w:r>
    </w:p>
    <w:p w14:paraId="1C6A11F2" w14:textId="77777777" w:rsidR="006E783A" w:rsidRPr="007C40A8" w:rsidRDefault="006E783A" w:rsidP="006E783A">
      <w:pPr>
        <w:numPr>
          <w:ilvl w:val="0"/>
          <w:numId w:val="3"/>
        </w:numPr>
        <w:rPr>
          <w:rFonts w:ascii="Arial" w:eastAsia="Times New Roman" w:hAnsi="Arial" w:cs="Arial"/>
          <w:sz w:val="24"/>
          <w:szCs w:val="24"/>
        </w:rPr>
      </w:pPr>
      <w:r w:rsidRPr="007C40A8">
        <w:rPr>
          <w:rFonts w:ascii="Arial" w:eastAsia="Times New Roman" w:hAnsi="Arial" w:cs="Arial"/>
          <w:sz w:val="24"/>
          <w:szCs w:val="24"/>
        </w:rPr>
        <w:t>specific treatments</w:t>
      </w:r>
    </w:p>
    <w:p w14:paraId="2C3F3DCB" w14:textId="77777777" w:rsidR="006E783A" w:rsidRPr="007C40A8" w:rsidRDefault="006E783A" w:rsidP="006E783A">
      <w:pPr>
        <w:numPr>
          <w:ilvl w:val="0"/>
          <w:numId w:val="3"/>
        </w:numPr>
        <w:rPr>
          <w:rFonts w:ascii="Arial" w:eastAsia="Times New Roman" w:hAnsi="Arial" w:cs="Arial"/>
          <w:sz w:val="24"/>
          <w:szCs w:val="24"/>
        </w:rPr>
      </w:pPr>
      <w:r w:rsidRPr="007C40A8">
        <w:rPr>
          <w:rFonts w:ascii="Arial" w:eastAsia="Times New Roman" w:hAnsi="Arial" w:cs="Arial"/>
          <w:sz w:val="24"/>
          <w:szCs w:val="24"/>
        </w:rPr>
        <w:t>medication</w:t>
      </w:r>
    </w:p>
    <w:p w14:paraId="11325629" w14:textId="77777777" w:rsidR="006E783A" w:rsidRPr="007C40A8" w:rsidRDefault="006E783A" w:rsidP="006E783A">
      <w:pPr>
        <w:numPr>
          <w:ilvl w:val="0"/>
          <w:numId w:val="3"/>
        </w:numPr>
        <w:rPr>
          <w:rFonts w:ascii="Arial" w:eastAsia="Times New Roman" w:hAnsi="Arial" w:cs="Arial"/>
          <w:sz w:val="24"/>
          <w:szCs w:val="24"/>
        </w:rPr>
      </w:pPr>
      <w:r w:rsidRPr="007C40A8">
        <w:rPr>
          <w:rFonts w:ascii="Arial" w:eastAsia="Times New Roman" w:hAnsi="Arial" w:cs="Arial"/>
          <w:sz w:val="24"/>
          <w:szCs w:val="24"/>
        </w:rPr>
        <w:t>types of therapies</w:t>
      </w:r>
    </w:p>
    <w:p w14:paraId="53202C53" w14:textId="77777777" w:rsidR="006E783A" w:rsidRPr="007C40A8" w:rsidRDefault="006E783A" w:rsidP="006E783A">
      <w:pPr>
        <w:numPr>
          <w:ilvl w:val="0"/>
          <w:numId w:val="3"/>
        </w:numPr>
        <w:rPr>
          <w:rFonts w:ascii="Arial" w:eastAsia="Times New Roman" w:hAnsi="Arial" w:cs="Arial"/>
          <w:sz w:val="24"/>
          <w:szCs w:val="24"/>
        </w:rPr>
      </w:pPr>
      <w:r w:rsidRPr="007C40A8">
        <w:rPr>
          <w:rFonts w:ascii="Arial" w:eastAsia="Times New Roman" w:hAnsi="Arial" w:cs="Arial"/>
          <w:sz w:val="24"/>
          <w:szCs w:val="24"/>
        </w:rPr>
        <w:t>reasons for the illness</w:t>
      </w:r>
    </w:p>
    <w:p w14:paraId="1B4F6B09" w14:textId="77777777" w:rsidR="003451DA" w:rsidRPr="007C40A8" w:rsidRDefault="003451DA" w:rsidP="003451DA">
      <w:pPr>
        <w:rPr>
          <w:rFonts w:ascii="Arial" w:hAnsi="Arial" w:cs="Arial"/>
          <w:sz w:val="24"/>
          <w:szCs w:val="24"/>
        </w:rPr>
      </w:pPr>
    </w:p>
    <w:p w14:paraId="0584AEE4" w14:textId="2A4769DB" w:rsidR="003451DA" w:rsidRDefault="003451DA" w:rsidP="00B60D45">
      <w:pPr>
        <w:rPr>
          <w:rFonts w:ascii="Arial" w:hAnsi="Arial" w:cs="Arial"/>
          <w:sz w:val="24"/>
          <w:szCs w:val="24"/>
        </w:rPr>
      </w:pPr>
      <w:r w:rsidRPr="007C40A8">
        <w:rPr>
          <w:rFonts w:ascii="Arial" w:hAnsi="Arial" w:cs="Arial"/>
          <w:sz w:val="24"/>
          <w:szCs w:val="24"/>
        </w:rPr>
        <w:t>The Taylor Award outlines a balance between ‘employee privacy’ and the ‘employer right to know’ for accommodation purposes or for dealing with work assignments.</w:t>
      </w:r>
      <w:r w:rsidR="00037664">
        <w:rPr>
          <w:rFonts w:ascii="Arial" w:hAnsi="Arial" w:cs="Arial"/>
          <w:sz w:val="24"/>
          <w:szCs w:val="24"/>
        </w:rPr>
        <w:t xml:space="preserve"> </w:t>
      </w:r>
    </w:p>
    <w:p w14:paraId="10B4CE61" w14:textId="77777777" w:rsidR="00B60D45" w:rsidRPr="007C40A8" w:rsidRDefault="00B60D45" w:rsidP="00B60D45">
      <w:pPr>
        <w:rPr>
          <w:rFonts w:ascii="Arial" w:hAnsi="Arial" w:cs="Arial"/>
          <w:sz w:val="24"/>
          <w:szCs w:val="24"/>
        </w:rPr>
      </w:pPr>
    </w:p>
    <w:p w14:paraId="2125B7C5" w14:textId="34884E37" w:rsidR="002E1859" w:rsidRDefault="002E1859" w:rsidP="002E1859">
      <w:pPr>
        <w:rPr>
          <w:rFonts w:ascii="Arial" w:eastAsia="Times New Roman" w:hAnsi="Arial" w:cs="Arial"/>
          <w:sz w:val="24"/>
          <w:szCs w:val="24"/>
        </w:rPr>
      </w:pPr>
      <w:r>
        <w:rPr>
          <w:rFonts w:ascii="Arial" w:eastAsia="Times New Roman" w:hAnsi="Arial" w:cs="Arial"/>
          <w:sz w:val="24"/>
          <w:szCs w:val="24"/>
        </w:rPr>
        <w:t>I</w:t>
      </w:r>
      <w:r w:rsidR="003451DA" w:rsidRPr="002E1859">
        <w:rPr>
          <w:rFonts w:ascii="Arial" w:eastAsia="Times New Roman" w:hAnsi="Arial" w:cs="Arial"/>
          <w:sz w:val="24"/>
          <w:szCs w:val="24"/>
        </w:rPr>
        <w:t xml:space="preserve">f teachers submit forms with </w:t>
      </w:r>
      <w:r>
        <w:rPr>
          <w:rFonts w:ascii="Arial" w:eastAsia="Times New Roman" w:hAnsi="Arial" w:cs="Arial"/>
          <w:sz w:val="24"/>
          <w:szCs w:val="24"/>
        </w:rPr>
        <w:t xml:space="preserve">less </w:t>
      </w:r>
      <w:r w:rsidR="003451DA" w:rsidRPr="002E1859">
        <w:rPr>
          <w:rFonts w:ascii="Arial" w:eastAsia="Times New Roman" w:hAnsi="Arial" w:cs="Arial"/>
          <w:sz w:val="24"/>
          <w:szCs w:val="24"/>
        </w:rPr>
        <w:t xml:space="preserve">information that is </w:t>
      </w:r>
      <w:r>
        <w:rPr>
          <w:rFonts w:ascii="Arial" w:eastAsia="Times New Roman" w:hAnsi="Arial" w:cs="Arial"/>
          <w:sz w:val="24"/>
          <w:szCs w:val="24"/>
        </w:rPr>
        <w:t>reasonably necessary in</w:t>
      </w:r>
      <w:r w:rsidR="003451DA" w:rsidRPr="002E1859">
        <w:rPr>
          <w:rFonts w:ascii="Arial" w:eastAsia="Times New Roman" w:hAnsi="Arial" w:cs="Arial"/>
          <w:sz w:val="24"/>
          <w:szCs w:val="24"/>
        </w:rPr>
        <w:t xml:space="preserve"> the </w:t>
      </w:r>
      <w:r>
        <w:rPr>
          <w:rFonts w:ascii="Arial" w:eastAsia="Times New Roman" w:hAnsi="Arial" w:cs="Arial"/>
          <w:sz w:val="24"/>
          <w:szCs w:val="24"/>
        </w:rPr>
        <w:t>circumstances</w:t>
      </w:r>
      <w:r w:rsidR="003451DA" w:rsidRPr="002E1859">
        <w:rPr>
          <w:rFonts w:ascii="Arial" w:eastAsia="Times New Roman" w:hAnsi="Arial" w:cs="Arial"/>
          <w:sz w:val="24"/>
          <w:szCs w:val="24"/>
        </w:rPr>
        <w:t>, this leads to employer requests for more information</w:t>
      </w:r>
      <w:r>
        <w:rPr>
          <w:rFonts w:ascii="Arial" w:eastAsia="Times New Roman" w:hAnsi="Arial" w:cs="Arial"/>
          <w:sz w:val="24"/>
          <w:szCs w:val="24"/>
        </w:rPr>
        <w:t>.</w:t>
      </w:r>
    </w:p>
    <w:p w14:paraId="2ABD202E" w14:textId="77777777" w:rsidR="002E1859" w:rsidRDefault="002E1859" w:rsidP="002E1859">
      <w:pPr>
        <w:rPr>
          <w:rFonts w:ascii="Arial" w:eastAsia="Times New Roman" w:hAnsi="Arial" w:cs="Arial"/>
          <w:sz w:val="24"/>
          <w:szCs w:val="24"/>
        </w:rPr>
      </w:pPr>
    </w:p>
    <w:p w14:paraId="035E0E39" w14:textId="77777777" w:rsidR="00B60D45" w:rsidRDefault="00B60D45" w:rsidP="002E1859">
      <w:pPr>
        <w:rPr>
          <w:rFonts w:ascii="Arial" w:eastAsia="Times New Roman" w:hAnsi="Arial" w:cs="Arial"/>
          <w:sz w:val="24"/>
          <w:szCs w:val="24"/>
        </w:rPr>
      </w:pPr>
    </w:p>
    <w:p w14:paraId="4A544FE9" w14:textId="77777777" w:rsidR="00B60D45" w:rsidRDefault="00B60D45" w:rsidP="002E1859">
      <w:pPr>
        <w:rPr>
          <w:rFonts w:ascii="Arial" w:eastAsia="Times New Roman" w:hAnsi="Arial" w:cs="Arial"/>
          <w:sz w:val="24"/>
          <w:szCs w:val="24"/>
        </w:rPr>
      </w:pPr>
    </w:p>
    <w:p w14:paraId="1F8A881F" w14:textId="77777777" w:rsidR="00B60D45" w:rsidRDefault="00B60D45" w:rsidP="002E1859">
      <w:pPr>
        <w:rPr>
          <w:rFonts w:ascii="Arial" w:eastAsia="Times New Roman" w:hAnsi="Arial" w:cs="Arial"/>
          <w:sz w:val="24"/>
          <w:szCs w:val="24"/>
        </w:rPr>
      </w:pPr>
    </w:p>
    <w:p w14:paraId="61EA3EAB" w14:textId="77777777" w:rsidR="006E783A" w:rsidRPr="007C40A8" w:rsidRDefault="006E783A" w:rsidP="006E783A">
      <w:pPr>
        <w:rPr>
          <w:rFonts w:ascii="Arial" w:hAnsi="Arial" w:cs="Arial"/>
          <w:sz w:val="24"/>
          <w:szCs w:val="24"/>
        </w:rPr>
      </w:pPr>
      <w:r w:rsidRPr="007C40A8">
        <w:rPr>
          <w:rFonts w:ascii="Arial" w:hAnsi="Arial" w:cs="Arial"/>
          <w:sz w:val="24"/>
          <w:szCs w:val="24"/>
        </w:rPr>
        <w:lastRenderedPageBreak/>
        <w:t>Sometimes, teachers will ask doctors to weigh in and be very specific as to:</w:t>
      </w:r>
    </w:p>
    <w:p w14:paraId="727300EE" w14:textId="77777777" w:rsidR="006E783A" w:rsidRPr="007C40A8" w:rsidRDefault="006E783A" w:rsidP="006E783A">
      <w:pPr>
        <w:numPr>
          <w:ilvl w:val="0"/>
          <w:numId w:val="2"/>
        </w:numPr>
        <w:rPr>
          <w:rFonts w:ascii="Arial" w:eastAsia="Times New Roman" w:hAnsi="Arial" w:cs="Arial"/>
          <w:sz w:val="24"/>
          <w:szCs w:val="24"/>
        </w:rPr>
      </w:pPr>
      <w:r w:rsidRPr="007C40A8">
        <w:rPr>
          <w:rFonts w:ascii="Arial" w:eastAsia="Times New Roman" w:hAnsi="Arial" w:cs="Arial"/>
          <w:sz w:val="24"/>
          <w:szCs w:val="24"/>
        </w:rPr>
        <w:t>what their work schedule must be</w:t>
      </w:r>
    </w:p>
    <w:p w14:paraId="40F7B05C" w14:textId="77777777" w:rsidR="006E783A" w:rsidRPr="007C40A8" w:rsidRDefault="006E783A" w:rsidP="006E783A">
      <w:pPr>
        <w:numPr>
          <w:ilvl w:val="0"/>
          <w:numId w:val="2"/>
        </w:numPr>
        <w:rPr>
          <w:rFonts w:ascii="Arial" w:eastAsia="Times New Roman" w:hAnsi="Arial" w:cs="Arial"/>
          <w:sz w:val="24"/>
          <w:szCs w:val="24"/>
        </w:rPr>
      </w:pPr>
      <w:r w:rsidRPr="007C40A8">
        <w:rPr>
          <w:rFonts w:ascii="Arial" w:eastAsia="Times New Roman" w:hAnsi="Arial" w:cs="Arial"/>
          <w:sz w:val="24"/>
          <w:szCs w:val="24"/>
        </w:rPr>
        <w:t>types of students they can work with</w:t>
      </w:r>
    </w:p>
    <w:p w14:paraId="793583AC" w14:textId="15095DEA" w:rsidR="006E783A" w:rsidRDefault="006E783A" w:rsidP="006E783A">
      <w:pPr>
        <w:numPr>
          <w:ilvl w:val="0"/>
          <w:numId w:val="2"/>
        </w:numPr>
        <w:rPr>
          <w:rFonts w:ascii="Arial" w:eastAsia="Times New Roman" w:hAnsi="Arial" w:cs="Arial"/>
          <w:sz w:val="24"/>
          <w:szCs w:val="24"/>
        </w:rPr>
      </w:pPr>
      <w:r w:rsidRPr="007C40A8">
        <w:rPr>
          <w:rFonts w:ascii="Arial" w:eastAsia="Times New Roman" w:hAnsi="Arial" w:cs="Arial"/>
          <w:sz w:val="24"/>
          <w:szCs w:val="24"/>
        </w:rPr>
        <w:t>what classes they can teach or not teach</w:t>
      </w:r>
    </w:p>
    <w:p w14:paraId="23649A60" w14:textId="77777777" w:rsidR="006E783A" w:rsidRPr="007C40A8" w:rsidRDefault="006E783A" w:rsidP="000C7339">
      <w:pPr>
        <w:ind w:left="720"/>
        <w:rPr>
          <w:rFonts w:ascii="Arial" w:eastAsia="Times New Roman" w:hAnsi="Arial" w:cs="Arial"/>
          <w:sz w:val="24"/>
          <w:szCs w:val="24"/>
        </w:rPr>
      </w:pPr>
    </w:p>
    <w:p w14:paraId="6F0F546D" w14:textId="55C5DCF2" w:rsidR="006E783A" w:rsidRDefault="002E1859" w:rsidP="002E1859">
      <w:pPr>
        <w:rPr>
          <w:rFonts w:ascii="Arial" w:eastAsia="Times New Roman" w:hAnsi="Arial" w:cs="Arial"/>
          <w:sz w:val="24"/>
          <w:szCs w:val="24"/>
        </w:rPr>
      </w:pPr>
      <w:r>
        <w:rPr>
          <w:rFonts w:ascii="Arial" w:eastAsia="Times New Roman" w:hAnsi="Arial" w:cs="Arial"/>
          <w:sz w:val="24"/>
          <w:szCs w:val="24"/>
        </w:rPr>
        <w:t xml:space="preserve">More information may </w:t>
      </w:r>
      <w:r w:rsidR="000C7339">
        <w:rPr>
          <w:rFonts w:ascii="Arial" w:eastAsia="Times New Roman" w:hAnsi="Arial" w:cs="Arial"/>
          <w:sz w:val="24"/>
          <w:szCs w:val="24"/>
        </w:rPr>
        <w:t xml:space="preserve">be </w:t>
      </w:r>
      <w:r>
        <w:rPr>
          <w:rFonts w:ascii="Arial" w:eastAsia="Times New Roman" w:hAnsi="Arial" w:cs="Arial"/>
          <w:sz w:val="24"/>
          <w:szCs w:val="24"/>
        </w:rPr>
        <w:t xml:space="preserve">necessary where the teacher is seeking a very specific accommodation including teaching only certain classes or working a preferred schedule.  </w:t>
      </w:r>
    </w:p>
    <w:p w14:paraId="7BE96865" w14:textId="77777777" w:rsidR="006E783A" w:rsidRDefault="006E783A" w:rsidP="002E1859">
      <w:pPr>
        <w:rPr>
          <w:rFonts w:ascii="Arial" w:eastAsia="Times New Roman" w:hAnsi="Arial" w:cs="Arial"/>
          <w:sz w:val="24"/>
          <w:szCs w:val="24"/>
        </w:rPr>
      </w:pPr>
    </w:p>
    <w:p w14:paraId="3A2868D9" w14:textId="3A26C1E6" w:rsidR="003451DA" w:rsidRPr="002E1859" w:rsidRDefault="002E1859" w:rsidP="002E1859">
      <w:pPr>
        <w:rPr>
          <w:rFonts w:ascii="Arial" w:eastAsia="Times New Roman" w:hAnsi="Arial" w:cs="Arial"/>
          <w:sz w:val="24"/>
          <w:szCs w:val="24"/>
        </w:rPr>
      </w:pPr>
      <w:r>
        <w:rPr>
          <w:rFonts w:ascii="Arial" w:eastAsia="Times New Roman" w:hAnsi="Arial" w:cs="Arial"/>
          <w:sz w:val="24"/>
          <w:szCs w:val="24"/>
        </w:rPr>
        <w:t xml:space="preserve">More detailed medical information may also be necessary if raising medical issues as an explanation for conduct or competency concerns. </w:t>
      </w:r>
    </w:p>
    <w:p w14:paraId="3B4B2DF1" w14:textId="77777777" w:rsidR="00FE778C" w:rsidRDefault="00FE778C" w:rsidP="003451DA">
      <w:pPr>
        <w:rPr>
          <w:rFonts w:ascii="Arial" w:hAnsi="Arial" w:cs="Arial"/>
          <w:sz w:val="24"/>
          <w:szCs w:val="24"/>
        </w:rPr>
      </w:pPr>
    </w:p>
    <w:p w14:paraId="6489C0A0" w14:textId="445AD00C" w:rsidR="00FE778C" w:rsidRDefault="000B1F7B" w:rsidP="000B1F7B">
      <w:pPr>
        <w:rPr>
          <w:rFonts w:ascii="Arial" w:hAnsi="Arial" w:cs="Arial"/>
          <w:sz w:val="24"/>
          <w:szCs w:val="24"/>
        </w:rPr>
      </w:pPr>
      <w:r w:rsidRPr="007C40A8">
        <w:rPr>
          <w:rFonts w:ascii="Arial" w:hAnsi="Arial" w:cs="Arial"/>
          <w:sz w:val="24"/>
          <w:szCs w:val="24"/>
        </w:rPr>
        <w:t xml:space="preserve">When </w:t>
      </w:r>
      <w:r w:rsidR="009B7691">
        <w:rPr>
          <w:rFonts w:ascii="Arial" w:hAnsi="Arial" w:cs="Arial"/>
          <w:sz w:val="24"/>
          <w:szCs w:val="24"/>
        </w:rPr>
        <w:t>medical</w:t>
      </w:r>
      <w:r w:rsidRPr="007C40A8">
        <w:rPr>
          <w:rFonts w:ascii="Arial" w:hAnsi="Arial" w:cs="Arial"/>
          <w:sz w:val="24"/>
          <w:szCs w:val="24"/>
        </w:rPr>
        <w:t xml:space="preserve"> forms are used for a specific teacher it is important that we do not discourage doctors from providing information that may be reasonably necessary to assess a need for medical leave.  </w:t>
      </w:r>
    </w:p>
    <w:p w14:paraId="3AF9F30F" w14:textId="24B56471" w:rsidR="000B1F7B" w:rsidRPr="007C40A8" w:rsidRDefault="000B1F7B" w:rsidP="000B1F7B">
      <w:pPr>
        <w:rPr>
          <w:rFonts w:ascii="Arial" w:hAnsi="Arial" w:cs="Arial"/>
          <w:sz w:val="24"/>
          <w:szCs w:val="24"/>
        </w:rPr>
      </w:pPr>
      <w:r w:rsidRPr="007C40A8">
        <w:rPr>
          <w:rFonts w:ascii="Arial" w:hAnsi="Arial" w:cs="Arial"/>
          <w:sz w:val="24"/>
          <w:szCs w:val="24"/>
        </w:rPr>
        <w:t xml:space="preserve">We should not assume that provision of the most minimal medical information is always in the member’s interest.  Responses to questions should be consistent with what is reasonably necessary to determine eligibility for medical leave or is otherwise in the member’s interest to provide. This may vary depending on the circumstances. Similarly, our advice to members on how to discuss the form with their doctor should also reflect the individual circumstances.  </w:t>
      </w:r>
    </w:p>
    <w:p w14:paraId="21EE48FD" w14:textId="77777777" w:rsidR="000B1F7B" w:rsidRPr="007C40A8" w:rsidRDefault="000B1F7B" w:rsidP="003451DA">
      <w:pPr>
        <w:rPr>
          <w:rFonts w:ascii="Arial" w:hAnsi="Arial" w:cs="Arial"/>
          <w:sz w:val="24"/>
          <w:szCs w:val="24"/>
        </w:rPr>
      </w:pPr>
    </w:p>
    <w:p w14:paraId="3701EA41" w14:textId="77777777" w:rsidR="00A80B49" w:rsidRDefault="003451DA" w:rsidP="003451DA">
      <w:pPr>
        <w:rPr>
          <w:rFonts w:ascii="Arial" w:hAnsi="Arial" w:cs="Arial"/>
          <w:sz w:val="24"/>
          <w:szCs w:val="24"/>
        </w:rPr>
      </w:pPr>
      <w:r w:rsidRPr="007C40A8">
        <w:rPr>
          <w:rFonts w:ascii="Arial" w:hAnsi="Arial" w:cs="Arial"/>
          <w:sz w:val="24"/>
          <w:szCs w:val="24"/>
        </w:rPr>
        <w:t>Anything in addition to th</w:t>
      </w:r>
      <w:r w:rsidR="00250085" w:rsidRPr="007C40A8">
        <w:rPr>
          <w:rFonts w:ascii="Arial" w:hAnsi="Arial" w:cs="Arial"/>
          <w:sz w:val="24"/>
          <w:szCs w:val="24"/>
        </w:rPr>
        <w:t>e</w:t>
      </w:r>
      <w:r w:rsidRPr="007C40A8">
        <w:rPr>
          <w:rFonts w:ascii="Arial" w:hAnsi="Arial" w:cs="Arial"/>
          <w:sz w:val="24"/>
          <w:szCs w:val="24"/>
        </w:rPr>
        <w:t xml:space="preserve"> questions</w:t>
      </w:r>
      <w:r w:rsidR="00250085" w:rsidRPr="007C40A8">
        <w:rPr>
          <w:rFonts w:ascii="Arial" w:hAnsi="Arial" w:cs="Arial"/>
          <w:sz w:val="24"/>
          <w:szCs w:val="24"/>
        </w:rPr>
        <w:t xml:space="preserve"> on either of the forms (Request for Partial Leave</w:t>
      </w:r>
      <w:r w:rsidR="00647C8D" w:rsidRPr="007C40A8">
        <w:rPr>
          <w:rFonts w:ascii="Arial" w:hAnsi="Arial" w:cs="Arial"/>
          <w:sz w:val="24"/>
          <w:szCs w:val="24"/>
        </w:rPr>
        <w:t xml:space="preserve"> &amp; </w:t>
      </w:r>
      <w:r w:rsidR="00250085" w:rsidRPr="007C40A8">
        <w:rPr>
          <w:rFonts w:ascii="Arial" w:hAnsi="Arial" w:cs="Arial"/>
          <w:sz w:val="24"/>
          <w:szCs w:val="24"/>
        </w:rPr>
        <w:t>Request for Extended Leave)</w:t>
      </w:r>
      <w:r w:rsidRPr="007C40A8">
        <w:rPr>
          <w:rFonts w:ascii="Arial" w:hAnsi="Arial" w:cs="Arial"/>
          <w:sz w:val="24"/>
          <w:szCs w:val="24"/>
        </w:rPr>
        <w:t xml:space="preserve"> will need to be on a case by case basis and will require the involvement of the local.</w:t>
      </w:r>
      <w:r w:rsidR="00647C8D" w:rsidRPr="007C40A8">
        <w:rPr>
          <w:rFonts w:ascii="Arial" w:hAnsi="Arial" w:cs="Arial"/>
          <w:sz w:val="24"/>
          <w:szCs w:val="24"/>
        </w:rPr>
        <w:t xml:space="preserve">  </w:t>
      </w:r>
    </w:p>
    <w:p w14:paraId="7D252721" w14:textId="77777777" w:rsidR="00A80B49" w:rsidRDefault="00A80B49" w:rsidP="003451DA">
      <w:pPr>
        <w:rPr>
          <w:rFonts w:ascii="Arial" w:hAnsi="Arial" w:cs="Arial"/>
          <w:sz w:val="24"/>
          <w:szCs w:val="24"/>
        </w:rPr>
      </w:pPr>
    </w:p>
    <w:p w14:paraId="4D72D0C6" w14:textId="2094C503" w:rsidR="003451DA" w:rsidRPr="007C40A8" w:rsidRDefault="003451DA" w:rsidP="003451DA">
      <w:pPr>
        <w:rPr>
          <w:sz w:val="24"/>
          <w:szCs w:val="24"/>
        </w:rPr>
      </w:pPr>
    </w:p>
    <w:sectPr w:rsidR="003451DA" w:rsidRPr="007C40A8" w:rsidSect="000C7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4792"/>
    <w:multiLevelType w:val="hybridMultilevel"/>
    <w:tmpl w:val="EDF8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B439ED"/>
    <w:multiLevelType w:val="hybridMultilevel"/>
    <w:tmpl w:val="062A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4DA5D61"/>
    <w:multiLevelType w:val="hybridMultilevel"/>
    <w:tmpl w:val="215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27B78"/>
    <w:multiLevelType w:val="hybridMultilevel"/>
    <w:tmpl w:val="B79C8C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862D9F"/>
    <w:multiLevelType w:val="hybridMultilevel"/>
    <w:tmpl w:val="C7664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DA"/>
    <w:rsid w:val="00037664"/>
    <w:rsid w:val="000B1F7B"/>
    <w:rsid w:val="000C7339"/>
    <w:rsid w:val="001E2568"/>
    <w:rsid w:val="002411AD"/>
    <w:rsid w:val="00250085"/>
    <w:rsid w:val="002E1859"/>
    <w:rsid w:val="003451DA"/>
    <w:rsid w:val="003B2685"/>
    <w:rsid w:val="0046453B"/>
    <w:rsid w:val="00647C8D"/>
    <w:rsid w:val="00670183"/>
    <w:rsid w:val="006E783A"/>
    <w:rsid w:val="007217FC"/>
    <w:rsid w:val="007C2ADB"/>
    <w:rsid w:val="007C40A8"/>
    <w:rsid w:val="008032A4"/>
    <w:rsid w:val="00874AAF"/>
    <w:rsid w:val="00874C85"/>
    <w:rsid w:val="008C7853"/>
    <w:rsid w:val="008D4875"/>
    <w:rsid w:val="009B7691"/>
    <w:rsid w:val="00A64950"/>
    <w:rsid w:val="00A80B49"/>
    <w:rsid w:val="00AE2A61"/>
    <w:rsid w:val="00AE481C"/>
    <w:rsid w:val="00B60D45"/>
    <w:rsid w:val="00D94511"/>
    <w:rsid w:val="00FE7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DA"/>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1D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451DA"/>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DA"/>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1D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451DA"/>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1998">
      <w:bodyDiv w:val="1"/>
      <w:marLeft w:val="0"/>
      <w:marRight w:val="0"/>
      <w:marTop w:val="0"/>
      <w:marBottom w:val="0"/>
      <w:divBdr>
        <w:top w:val="none" w:sz="0" w:space="0" w:color="auto"/>
        <w:left w:val="none" w:sz="0" w:space="0" w:color="auto"/>
        <w:bottom w:val="none" w:sz="0" w:space="0" w:color="auto"/>
        <w:right w:val="none" w:sz="0" w:space="0" w:color="auto"/>
      </w:divBdr>
    </w:div>
    <w:div w:id="504170515">
      <w:bodyDiv w:val="1"/>
      <w:marLeft w:val="0"/>
      <w:marRight w:val="0"/>
      <w:marTop w:val="0"/>
      <w:marBottom w:val="0"/>
      <w:divBdr>
        <w:top w:val="none" w:sz="0" w:space="0" w:color="auto"/>
        <w:left w:val="none" w:sz="0" w:space="0" w:color="auto"/>
        <w:bottom w:val="none" w:sz="0" w:space="0" w:color="auto"/>
        <w:right w:val="none" w:sz="0" w:space="0" w:color="auto"/>
      </w:divBdr>
    </w:div>
    <w:div w:id="613483069">
      <w:bodyDiv w:val="1"/>
      <w:marLeft w:val="0"/>
      <w:marRight w:val="0"/>
      <w:marTop w:val="0"/>
      <w:marBottom w:val="0"/>
      <w:divBdr>
        <w:top w:val="none" w:sz="0" w:space="0" w:color="auto"/>
        <w:left w:val="none" w:sz="0" w:space="0" w:color="auto"/>
        <w:bottom w:val="none" w:sz="0" w:space="0" w:color="auto"/>
        <w:right w:val="none" w:sz="0" w:space="0" w:color="auto"/>
      </w:divBdr>
    </w:div>
    <w:div w:id="18972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Iverson</dc:creator>
  <cp:lastModifiedBy>Shelley</cp:lastModifiedBy>
  <cp:revision>2</cp:revision>
  <cp:lastPrinted>2019-01-08T22:11:00Z</cp:lastPrinted>
  <dcterms:created xsi:type="dcterms:W3CDTF">2019-01-08T22:13:00Z</dcterms:created>
  <dcterms:modified xsi:type="dcterms:W3CDTF">2019-01-08T22:13:00Z</dcterms:modified>
</cp:coreProperties>
</file>